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B3" w:rsidRPr="002F328D" w:rsidRDefault="0020344C" w:rsidP="005530AD">
      <w:pPr>
        <w:tabs>
          <w:tab w:val="left" w:pos="1215"/>
          <w:tab w:val="center" w:pos="4680"/>
        </w:tabs>
        <w:spacing w:after="0"/>
      </w:pPr>
      <w:r>
        <w:tab/>
      </w:r>
      <w:r>
        <w:tab/>
      </w:r>
    </w:p>
    <w:p w:rsidR="00B13FB3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The meeting was called to order in accordance with the open meeting law requirements.</w:t>
      </w:r>
    </w:p>
    <w:p w:rsidR="000B09DB" w:rsidRPr="002F328D" w:rsidRDefault="000B09DB" w:rsidP="00B13FB3">
      <w:pPr>
        <w:spacing w:after="0"/>
        <w:rPr>
          <w:sz w:val="21"/>
          <w:szCs w:val="21"/>
        </w:rPr>
      </w:pPr>
    </w:p>
    <w:p w:rsidR="00B13FB3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 xml:space="preserve">Committee members present: </w:t>
      </w:r>
      <w:r w:rsidR="000B09DB" w:rsidRPr="002F328D">
        <w:rPr>
          <w:sz w:val="21"/>
          <w:szCs w:val="21"/>
        </w:rPr>
        <w:t>Sharon Folcey</w:t>
      </w:r>
      <w:r w:rsidR="008115DF">
        <w:rPr>
          <w:sz w:val="21"/>
          <w:szCs w:val="21"/>
        </w:rPr>
        <w:t>,</w:t>
      </w:r>
      <w:r w:rsidR="001E3363" w:rsidRPr="002F328D">
        <w:rPr>
          <w:sz w:val="21"/>
          <w:szCs w:val="21"/>
        </w:rPr>
        <w:t xml:space="preserve"> Bruce Humphrey</w:t>
      </w:r>
      <w:r w:rsidR="009B03C4">
        <w:rPr>
          <w:sz w:val="21"/>
          <w:szCs w:val="21"/>
        </w:rPr>
        <w:t>, Jim Schroeder</w:t>
      </w:r>
    </w:p>
    <w:p w:rsidR="00984F4F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Citizen mem</w:t>
      </w:r>
      <w:r w:rsidR="009B03C4">
        <w:rPr>
          <w:sz w:val="21"/>
          <w:szCs w:val="21"/>
        </w:rPr>
        <w:t xml:space="preserve">bers: </w:t>
      </w:r>
      <w:r w:rsidR="00CE29DD">
        <w:rPr>
          <w:sz w:val="21"/>
          <w:szCs w:val="21"/>
        </w:rPr>
        <w:t xml:space="preserve">Carol </w:t>
      </w:r>
      <w:proofErr w:type="spellStart"/>
      <w:r w:rsidR="00CE29DD">
        <w:rPr>
          <w:sz w:val="21"/>
          <w:szCs w:val="21"/>
        </w:rPr>
        <w:t>Ostrem</w:t>
      </w:r>
      <w:proofErr w:type="spellEnd"/>
      <w:r w:rsidR="00CE29DD">
        <w:rPr>
          <w:sz w:val="21"/>
          <w:szCs w:val="21"/>
        </w:rPr>
        <w:t xml:space="preserve">, </w:t>
      </w:r>
      <w:r w:rsidR="009B03C4">
        <w:rPr>
          <w:sz w:val="21"/>
          <w:szCs w:val="21"/>
        </w:rPr>
        <w:t>Mary Jo Hill</w:t>
      </w:r>
      <w:r w:rsidR="00CE29DD">
        <w:rPr>
          <w:sz w:val="21"/>
          <w:szCs w:val="21"/>
        </w:rPr>
        <w:t xml:space="preserve"> (9:15)</w:t>
      </w:r>
    </w:p>
    <w:p w:rsidR="00A366EC" w:rsidRDefault="000B09DB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 xml:space="preserve">Advisory members: </w:t>
      </w:r>
      <w:r w:rsidR="001E3363" w:rsidRPr="002F328D">
        <w:rPr>
          <w:sz w:val="21"/>
          <w:szCs w:val="21"/>
        </w:rPr>
        <w:t xml:space="preserve"> </w:t>
      </w:r>
      <w:r w:rsidR="008115DF">
        <w:rPr>
          <w:sz w:val="21"/>
          <w:szCs w:val="21"/>
        </w:rPr>
        <w:t>Bernie Arena</w:t>
      </w:r>
      <w:r w:rsidR="009B03C4">
        <w:rPr>
          <w:sz w:val="21"/>
          <w:szCs w:val="21"/>
        </w:rPr>
        <w:t xml:space="preserve">, </w:t>
      </w:r>
      <w:r w:rsidR="00CE29DD">
        <w:rPr>
          <w:sz w:val="21"/>
          <w:szCs w:val="21"/>
        </w:rPr>
        <w:t>Tina Thompson, Tonya Townsell</w:t>
      </w:r>
      <w:r w:rsidR="009B03C4">
        <w:rPr>
          <w:sz w:val="21"/>
          <w:szCs w:val="21"/>
        </w:rPr>
        <w:t xml:space="preserve">, </w:t>
      </w:r>
      <w:r w:rsidR="00CE29DD">
        <w:rPr>
          <w:sz w:val="21"/>
          <w:szCs w:val="21"/>
        </w:rPr>
        <w:t>Jarrod Roll</w:t>
      </w:r>
    </w:p>
    <w:p w:rsidR="00CE29DD" w:rsidRDefault="00CE29DD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>Economic Development Coordinator:  Steve Peterson (9:06)</w:t>
      </w:r>
    </w:p>
    <w:p w:rsidR="00CE29DD" w:rsidRDefault="00CE29DD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>Monroe County Administrator:  Cathy Schmit</w:t>
      </w:r>
    </w:p>
    <w:p w:rsidR="00984F4F" w:rsidRPr="002F328D" w:rsidRDefault="00984F4F" w:rsidP="00B13FB3">
      <w:pPr>
        <w:spacing w:after="0"/>
        <w:rPr>
          <w:sz w:val="21"/>
          <w:szCs w:val="21"/>
        </w:rPr>
      </w:pPr>
    </w:p>
    <w:p w:rsidR="00B13FB3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Chair Folcey called the meeting to order at 9:0</w:t>
      </w:r>
      <w:r w:rsidR="0012463E">
        <w:rPr>
          <w:sz w:val="21"/>
          <w:szCs w:val="21"/>
        </w:rPr>
        <w:t>1</w:t>
      </w:r>
      <w:r w:rsidRPr="002F328D">
        <w:rPr>
          <w:sz w:val="21"/>
          <w:szCs w:val="21"/>
        </w:rPr>
        <w:t xml:space="preserve"> a.m.</w:t>
      </w:r>
    </w:p>
    <w:p w:rsidR="000B09DB" w:rsidRDefault="000B09DB" w:rsidP="00B13FB3">
      <w:pPr>
        <w:spacing w:after="0"/>
        <w:rPr>
          <w:sz w:val="21"/>
          <w:szCs w:val="21"/>
        </w:rPr>
      </w:pPr>
    </w:p>
    <w:p w:rsidR="00472DA5" w:rsidRPr="002F328D" w:rsidRDefault="00472DA5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r w:rsidRPr="009F42DC">
        <w:rPr>
          <w:b/>
          <w:sz w:val="21"/>
          <w:szCs w:val="21"/>
        </w:rPr>
        <w:t>motion</w:t>
      </w:r>
      <w:r>
        <w:rPr>
          <w:sz w:val="21"/>
          <w:szCs w:val="21"/>
        </w:rPr>
        <w:t xml:space="preserve"> was made by Bruce Humphrey to a</w:t>
      </w:r>
      <w:r w:rsidR="00CE29DD">
        <w:rPr>
          <w:sz w:val="21"/>
          <w:szCs w:val="21"/>
        </w:rPr>
        <w:t>pprove the January</w:t>
      </w:r>
      <w:r w:rsidR="00BB1BFF">
        <w:rPr>
          <w:sz w:val="21"/>
          <w:szCs w:val="21"/>
        </w:rPr>
        <w:t xml:space="preserve"> minutes.  Seconded by </w:t>
      </w:r>
      <w:r w:rsidR="009B03C4">
        <w:rPr>
          <w:sz w:val="21"/>
          <w:szCs w:val="21"/>
        </w:rPr>
        <w:t>Jim Schroeder</w:t>
      </w:r>
      <w:r>
        <w:rPr>
          <w:sz w:val="21"/>
          <w:szCs w:val="21"/>
        </w:rPr>
        <w:t>.  All ayes, motion carried.</w:t>
      </w:r>
    </w:p>
    <w:p w:rsidR="00C03494" w:rsidRPr="002F328D" w:rsidRDefault="00C03494" w:rsidP="00334DAD">
      <w:pPr>
        <w:spacing w:after="0"/>
        <w:rPr>
          <w:sz w:val="21"/>
          <w:szCs w:val="21"/>
        </w:rPr>
      </w:pPr>
    </w:p>
    <w:p w:rsidR="005530AD" w:rsidRDefault="00BB1BFF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Monthly invoices were viewed by the committee.  </w:t>
      </w:r>
    </w:p>
    <w:p w:rsidR="005530AD" w:rsidRDefault="005530AD" w:rsidP="00334DAD">
      <w:pPr>
        <w:spacing w:after="0"/>
        <w:rPr>
          <w:sz w:val="21"/>
          <w:szCs w:val="21"/>
        </w:rPr>
      </w:pPr>
    </w:p>
    <w:p w:rsidR="00C03494" w:rsidRDefault="00472DA5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r w:rsidRPr="009F42DC">
        <w:rPr>
          <w:b/>
          <w:sz w:val="21"/>
          <w:szCs w:val="21"/>
        </w:rPr>
        <w:t>motion</w:t>
      </w:r>
      <w:r>
        <w:rPr>
          <w:sz w:val="21"/>
          <w:szCs w:val="21"/>
        </w:rPr>
        <w:t xml:space="preserve"> was m</w:t>
      </w:r>
      <w:r w:rsidR="001F436C">
        <w:rPr>
          <w:sz w:val="21"/>
          <w:szCs w:val="21"/>
        </w:rPr>
        <w:t xml:space="preserve">ade by </w:t>
      </w:r>
      <w:r w:rsidR="009B03C4">
        <w:rPr>
          <w:sz w:val="21"/>
          <w:szCs w:val="21"/>
        </w:rPr>
        <w:t>Jim Schroeder</w:t>
      </w:r>
      <w:r w:rsidR="001F436C">
        <w:rPr>
          <w:sz w:val="21"/>
          <w:szCs w:val="21"/>
        </w:rPr>
        <w:t xml:space="preserve"> to pay all</w:t>
      </w:r>
      <w:r>
        <w:rPr>
          <w:sz w:val="21"/>
          <w:szCs w:val="21"/>
        </w:rPr>
        <w:t xml:space="preserve"> bills presented. Seconded by </w:t>
      </w:r>
      <w:r w:rsidR="009B03C4">
        <w:rPr>
          <w:sz w:val="21"/>
          <w:szCs w:val="21"/>
        </w:rPr>
        <w:t>Bruce Humphrey</w:t>
      </w:r>
      <w:r w:rsidR="00AB7641">
        <w:rPr>
          <w:sz w:val="21"/>
          <w:szCs w:val="21"/>
        </w:rPr>
        <w:t>.  All ayes, motion carried.</w:t>
      </w:r>
    </w:p>
    <w:p w:rsidR="00427809" w:rsidRDefault="00427809" w:rsidP="00334DAD">
      <w:pPr>
        <w:spacing w:after="0"/>
        <w:rPr>
          <w:sz w:val="21"/>
          <w:szCs w:val="21"/>
        </w:rPr>
      </w:pPr>
    </w:p>
    <w:p w:rsidR="00A366EC" w:rsidRDefault="00427809" w:rsidP="00334DAD">
      <w:pPr>
        <w:spacing w:after="0"/>
        <w:rPr>
          <w:sz w:val="21"/>
          <w:szCs w:val="21"/>
          <w:u w:val="single"/>
        </w:rPr>
      </w:pPr>
      <w:r w:rsidRPr="001F436C">
        <w:rPr>
          <w:sz w:val="21"/>
          <w:szCs w:val="21"/>
          <w:u w:val="single"/>
        </w:rPr>
        <w:t>EDCT Co</w:t>
      </w:r>
      <w:r w:rsidR="00981AAC">
        <w:rPr>
          <w:sz w:val="21"/>
          <w:szCs w:val="21"/>
          <w:u w:val="single"/>
        </w:rPr>
        <w:t>nference Update - Presented by Steve Peterson:</w:t>
      </w:r>
    </w:p>
    <w:p w:rsidR="00CE29DD" w:rsidRDefault="00CE29DD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-Governor is finalized to appear.</w:t>
      </w:r>
    </w:p>
    <w:p w:rsidR="009F42DC" w:rsidRDefault="00CE29DD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-Gate 15 will be open approximately from 6:00 am – 5:00 pm.  There will be electronic signage placed to help direct traffic.  A photo ID will be required for entry.</w:t>
      </w:r>
      <w:r w:rsidR="009F42DC">
        <w:rPr>
          <w:sz w:val="21"/>
          <w:szCs w:val="21"/>
        </w:rPr>
        <w:t xml:space="preserve">  </w:t>
      </w:r>
    </w:p>
    <w:p w:rsidR="00CE29DD" w:rsidRDefault="009F42D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-Wednesday Booth Set-up – 5:30-8:00pm Exhibitors will need to pre-register with a form that Steve will be getting to them so that Fort McCoy can pre-screen anyone coming on base for set-up on Wednesday.</w:t>
      </w:r>
    </w:p>
    <w:p w:rsidR="00CE29DD" w:rsidRDefault="00CE29DD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 Booth registration is full.</w:t>
      </w:r>
      <w:r w:rsidR="0020344C">
        <w:rPr>
          <w:sz w:val="21"/>
          <w:szCs w:val="21"/>
        </w:rPr>
        <w:t xml:space="preserve">  There will be 4 rooms that contain about 7 booths each.</w:t>
      </w:r>
    </w:p>
    <w:p w:rsidR="00CE29DD" w:rsidRDefault="00CE29DD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-Evans Printing is working on brochures.</w:t>
      </w:r>
    </w:p>
    <w:p w:rsidR="00E1079B" w:rsidRDefault="00CE29DD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</w:t>
      </w:r>
      <w:proofErr w:type="spellStart"/>
      <w:r>
        <w:rPr>
          <w:sz w:val="21"/>
          <w:szCs w:val="21"/>
        </w:rPr>
        <w:t>Lynxx</w:t>
      </w:r>
      <w:proofErr w:type="spellEnd"/>
      <w:r>
        <w:rPr>
          <w:sz w:val="21"/>
          <w:szCs w:val="21"/>
        </w:rPr>
        <w:t xml:space="preserve"> </w:t>
      </w:r>
      <w:r w:rsidR="00F55EFE">
        <w:rPr>
          <w:sz w:val="21"/>
          <w:szCs w:val="21"/>
        </w:rPr>
        <w:t xml:space="preserve">24 news </w:t>
      </w:r>
      <w:r>
        <w:rPr>
          <w:sz w:val="21"/>
          <w:szCs w:val="21"/>
        </w:rPr>
        <w:t>will</w:t>
      </w:r>
      <w:r w:rsidR="00F55EFE">
        <w:rPr>
          <w:sz w:val="21"/>
          <w:szCs w:val="21"/>
        </w:rPr>
        <w:t xml:space="preserve"> air newscast</w:t>
      </w:r>
      <w:bookmarkStart w:id="0" w:name="_GoBack"/>
      <w:bookmarkEnd w:id="0"/>
      <w:r>
        <w:rPr>
          <w:sz w:val="21"/>
          <w:szCs w:val="21"/>
        </w:rPr>
        <w:t xml:space="preserve"> 22 times on their network. </w:t>
      </w:r>
    </w:p>
    <w:p w:rsidR="00CE29DD" w:rsidRDefault="00981AA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-Lunch will be served in the cafeteria with no food being allowed in the halls.</w:t>
      </w:r>
      <w:r w:rsidR="005530AD">
        <w:rPr>
          <w:sz w:val="21"/>
          <w:szCs w:val="21"/>
        </w:rPr>
        <w:t xml:space="preserve">  Having lunch tickets was discussed but may be too hard to keep track of.  </w:t>
      </w:r>
    </w:p>
    <w:p w:rsidR="00981AAC" w:rsidRDefault="00981AA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-Possible drawing?  Maybe split to 2 Grand Prize winners for a ½ </w:t>
      </w:r>
      <w:proofErr w:type="spellStart"/>
      <w:r>
        <w:rPr>
          <w:sz w:val="21"/>
          <w:szCs w:val="21"/>
        </w:rPr>
        <w:t>pg</w:t>
      </w:r>
      <w:proofErr w:type="spellEnd"/>
      <w:r>
        <w:rPr>
          <w:sz w:val="21"/>
          <w:szCs w:val="21"/>
        </w:rPr>
        <w:t xml:space="preserve"> add and 2 winners with 2 free attendees each for next year.  </w:t>
      </w:r>
    </w:p>
    <w:p w:rsidR="00981AAC" w:rsidRDefault="00981AA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-Steve asked Cathy Schmit about the county funds designated for the conference and if</w:t>
      </w:r>
      <w:r w:rsidR="0020344C">
        <w:rPr>
          <w:sz w:val="21"/>
          <w:szCs w:val="21"/>
        </w:rPr>
        <w:t xml:space="preserve"> we could use those funds for </w:t>
      </w:r>
      <w:r>
        <w:rPr>
          <w:sz w:val="21"/>
          <w:szCs w:val="21"/>
        </w:rPr>
        <w:t>sponsorship workshop</w:t>
      </w:r>
      <w:r w:rsidR="0020344C">
        <w:rPr>
          <w:sz w:val="21"/>
          <w:szCs w:val="21"/>
        </w:rPr>
        <w:t>s or follow-up workshops</w:t>
      </w:r>
      <w:r>
        <w:rPr>
          <w:sz w:val="21"/>
          <w:szCs w:val="21"/>
        </w:rPr>
        <w:t xml:space="preserve"> later in the year.  Cathy said it would have to go to the County Board and then a journal entry could be made to move the funds into the correct category.</w:t>
      </w:r>
    </w:p>
    <w:p w:rsidR="00981AAC" w:rsidRDefault="00981AA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-Milk/Water may not come from Kwik Trip.  Carol w</w:t>
      </w:r>
      <w:r w:rsidR="009F42DC">
        <w:rPr>
          <w:sz w:val="21"/>
          <w:szCs w:val="21"/>
        </w:rPr>
        <w:t>ill check with the Farm Bureau for another</w:t>
      </w:r>
      <w:r>
        <w:rPr>
          <w:sz w:val="21"/>
          <w:szCs w:val="21"/>
        </w:rPr>
        <w:t xml:space="preserve"> option.</w:t>
      </w:r>
    </w:p>
    <w:p w:rsidR="0020344C" w:rsidRDefault="0020344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-Panelists will be listed as Free Attendees.</w:t>
      </w:r>
    </w:p>
    <w:p w:rsidR="0020344C" w:rsidRDefault="0020344C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-Participation this year has been very high.  We will be at the maximum of 250 attendees.</w:t>
      </w:r>
    </w:p>
    <w:p w:rsidR="005530AD" w:rsidRDefault="005530AD" w:rsidP="00CE29DD">
      <w:pPr>
        <w:spacing w:after="0"/>
        <w:rPr>
          <w:sz w:val="21"/>
          <w:szCs w:val="21"/>
        </w:rPr>
      </w:pPr>
      <w:r>
        <w:rPr>
          <w:sz w:val="21"/>
          <w:szCs w:val="21"/>
        </w:rPr>
        <w:t>-Bags will be put together at The Colonial.</w:t>
      </w:r>
    </w:p>
    <w:p w:rsidR="005530AD" w:rsidRDefault="005530AD" w:rsidP="0020344C">
      <w:pPr>
        <w:spacing w:after="0"/>
        <w:rPr>
          <w:sz w:val="21"/>
          <w:szCs w:val="21"/>
        </w:rPr>
      </w:pPr>
    </w:p>
    <w:p w:rsidR="005530AD" w:rsidRDefault="005530AD" w:rsidP="0020344C">
      <w:pPr>
        <w:spacing w:after="0"/>
        <w:rPr>
          <w:sz w:val="21"/>
          <w:szCs w:val="21"/>
        </w:rPr>
      </w:pPr>
    </w:p>
    <w:p w:rsidR="005530AD" w:rsidRDefault="005530AD" w:rsidP="0020344C">
      <w:pPr>
        <w:spacing w:after="0"/>
        <w:rPr>
          <w:sz w:val="21"/>
          <w:szCs w:val="21"/>
        </w:rPr>
      </w:pPr>
    </w:p>
    <w:p w:rsidR="005530AD" w:rsidRDefault="005530AD" w:rsidP="0020344C">
      <w:pPr>
        <w:spacing w:after="0"/>
        <w:rPr>
          <w:sz w:val="21"/>
          <w:szCs w:val="21"/>
        </w:rPr>
      </w:pPr>
    </w:p>
    <w:p w:rsidR="009F42DC" w:rsidRDefault="009F42DC" w:rsidP="0020344C">
      <w:pPr>
        <w:spacing w:after="0"/>
        <w:rPr>
          <w:sz w:val="21"/>
          <w:szCs w:val="21"/>
        </w:rPr>
      </w:pPr>
      <w:r>
        <w:rPr>
          <w:sz w:val="21"/>
          <w:szCs w:val="21"/>
        </w:rPr>
        <w:t>a.) Com</w:t>
      </w:r>
      <w:r w:rsidR="005530AD">
        <w:rPr>
          <w:sz w:val="21"/>
          <w:szCs w:val="21"/>
        </w:rPr>
        <w:t xml:space="preserve">mittee Assignments:  Moderators, Carol </w:t>
      </w:r>
      <w:proofErr w:type="spellStart"/>
      <w:r w:rsidR="005530AD">
        <w:rPr>
          <w:sz w:val="21"/>
          <w:szCs w:val="21"/>
        </w:rPr>
        <w:t>Ostrem</w:t>
      </w:r>
      <w:proofErr w:type="spellEnd"/>
      <w:r w:rsidR="005530AD">
        <w:rPr>
          <w:sz w:val="21"/>
          <w:szCs w:val="21"/>
        </w:rPr>
        <w:t xml:space="preserve"> and Bruce Humphrey, </w:t>
      </w:r>
      <w:r>
        <w:rPr>
          <w:sz w:val="21"/>
          <w:szCs w:val="21"/>
        </w:rPr>
        <w:t>will be responsible for keeping their panelists on track.  Tina Thompson has staff that can help with registrations.  Available committee members can help direct traffic flow to break-out rooms.</w:t>
      </w:r>
    </w:p>
    <w:p w:rsidR="0020344C" w:rsidRDefault="0020344C" w:rsidP="0020344C">
      <w:pPr>
        <w:spacing w:after="0"/>
        <w:rPr>
          <w:sz w:val="21"/>
          <w:szCs w:val="21"/>
        </w:rPr>
      </w:pPr>
    </w:p>
    <w:p w:rsidR="00981AAC" w:rsidRDefault="00981AAC" w:rsidP="0020344C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b.) Registrations:  Similar to last year.  Will have badges printed and listed in alphabetical order by last name for attendees to grab.  Bags will be handed out.  </w:t>
      </w:r>
    </w:p>
    <w:p w:rsidR="009F42DC" w:rsidRDefault="009F42DC" w:rsidP="00CE29DD">
      <w:pPr>
        <w:spacing w:after="0"/>
        <w:rPr>
          <w:sz w:val="21"/>
          <w:szCs w:val="21"/>
        </w:rPr>
      </w:pPr>
    </w:p>
    <w:p w:rsidR="00240686" w:rsidRDefault="009F42DC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Steve Peterson</w:t>
      </w:r>
      <w:r w:rsidR="0020344C">
        <w:rPr>
          <w:sz w:val="21"/>
          <w:szCs w:val="21"/>
        </w:rPr>
        <w:t xml:space="preserve"> went over his ED Coordinator report and </w:t>
      </w:r>
      <w:r>
        <w:rPr>
          <w:sz w:val="21"/>
          <w:szCs w:val="21"/>
        </w:rPr>
        <w:t xml:space="preserve">is working on a new partnership with Google.  “Let’s Put Our Cities </w:t>
      </w:r>
      <w:r w:rsidR="0020344C">
        <w:rPr>
          <w:sz w:val="21"/>
          <w:szCs w:val="21"/>
        </w:rPr>
        <w:t>o</w:t>
      </w:r>
      <w:r>
        <w:rPr>
          <w:sz w:val="21"/>
          <w:szCs w:val="21"/>
        </w:rPr>
        <w:t>n The Map”</w:t>
      </w:r>
      <w:r w:rsidR="0020344C">
        <w:rPr>
          <w:sz w:val="21"/>
          <w:szCs w:val="21"/>
        </w:rPr>
        <w:t xml:space="preserve"> is a new program that will help get cities and businesses on Google Maps.</w:t>
      </w:r>
    </w:p>
    <w:p w:rsidR="00E96AEC" w:rsidRDefault="00E96AEC" w:rsidP="00B13FB3">
      <w:pPr>
        <w:spacing w:after="0"/>
        <w:rPr>
          <w:sz w:val="21"/>
          <w:szCs w:val="21"/>
        </w:rPr>
      </w:pPr>
    </w:p>
    <w:p w:rsidR="00C03494" w:rsidRDefault="0052450F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The</w:t>
      </w:r>
      <w:r w:rsidR="00354283">
        <w:rPr>
          <w:sz w:val="21"/>
          <w:szCs w:val="21"/>
        </w:rPr>
        <w:t xml:space="preserve"> next meeting will </w:t>
      </w:r>
      <w:r w:rsidR="00CE29DD">
        <w:rPr>
          <w:sz w:val="21"/>
          <w:szCs w:val="21"/>
        </w:rPr>
        <w:t>be March</w:t>
      </w:r>
      <w:r w:rsidR="009B03C4">
        <w:rPr>
          <w:sz w:val="21"/>
          <w:szCs w:val="21"/>
        </w:rPr>
        <w:t xml:space="preserve"> 1</w:t>
      </w:r>
      <w:r w:rsidR="00CE29DD">
        <w:rPr>
          <w:sz w:val="21"/>
          <w:szCs w:val="21"/>
        </w:rPr>
        <w:t>0</w:t>
      </w:r>
      <w:r w:rsidR="009B03C4" w:rsidRPr="009B03C4">
        <w:rPr>
          <w:sz w:val="21"/>
          <w:szCs w:val="21"/>
          <w:vertAlign w:val="superscript"/>
        </w:rPr>
        <w:t>th</w:t>
      </w:r>
      <w:r w:rsidR="00354283">
        <w:rPr>
          <w:sz w:val="21"/>
          <w:szCs w:val="21"/>
        </w:rPr>
        <w:t>, 201</w:t>
      </w:r>
      <w:r w:rsidR="009B03C4">
        <w:rPr>
          <w:sz w:val="21"/>
          <w:szCs w:val="21"/>
        </w:rPr>
        <w:t>6, destination to be announced</w:t>
      </w:r>
      <w:r w:rsidR="00C03494" w:rsidRPr="002F328D">
        <w:rPr>
          <w:sz w:val="21"/>
          <w:szCs w:val="21"/>
        </w:rPr>
        <w:t>.</w:t>
      </w:r>
      <w:r w:rsidR="002F328D" w:rsidRPr="002F328D">
        <w:rPr>
          <w:sz w:val="21"/>
          <w:szCs w:val="21"/>
        </w:rPr>
        <w:t xml:space="preserve">  </w:t>
      </w:r>
    </w:p>
    <w:p w:rsidR="00354283" w:rsidRDefault="00354283" w:rsidP="00B13FB3">
      <w:pPr>
        <w:spacing w:after="0"/>
        <w:rPr>
          <w:sz w:val="21"/>
          <w:szCs w:val="21"/>
        </w:rPr>
      </w:pPr>
    </w:p>
    <w:p w:rsidR="00354283" w:rsidRDefault="00354283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A </w:t>
      </w:r>
      <w:r w:rsidRPr="009F42DC">
        <w:rPr>
          <w:b/>
          <w:sz w:val="21"/>
          <w:szCs w:val="21"/>
        </w:rPr>
        <w:t>motion</w:t>
      </w:r>
      <w:r>
        <w:rPr>
          <w:sz w:val="21"/>
          <w:szCs w:val="21"/>
        </w:rPr>
        <w:t xml:space="preserve"> t</w:t>
      </w:r>
      <w:r w:rsidR="009B03C4">
        <w:rPr>
          <w:sz w:val="21"/>
          <w:szCs w:val="21"/>
        </w:rPr>
        <w:t>o adjourn was made by Bruce Humphrey</w:t>
      </w:r>
      <w:r>
        <w:rPr>
          <w:sz w:val="21"/>
          <w:szCs w:val="21"/>
        </w:rPr>
        <w:t xml:space="preserve">, seconded by </w:t>
      </w:r>
      <w:r w:rsidR="009B03C4">
        <w:rPr>
          <w:sz w:val="21"/>
          <w:szCs w:val="21"/>
        </w:rPr>
        <w:t>Jim Schroeder</w:t>
      </w:r>
      <w:r>
        <w:rPr>
          <w:sz w:val="21"/>
          <w:szCs w:val="21"/>
        </w:rPr>
        <w:t>.  All ayes, motion carried.</w:t>
      </w:r>
    </w:p>
    <w:p w:rsidR="002F328D" w:rsidRPr="002F328D" w:rsidRDefault="002F328D" w:rsidP="00B13FB3">
      <w:pPr>
        <w:spacing w:after="0"/>
        <w:rPr>
          <w:sz w:val="21"/>
          <w:szCs w:val="21"/>
        </w:rPr>
      </w:pPr>
    </w:p>
    <w:p w:rsidR="00354283" w:rsidRDefault="002F328D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Meeting adjourned at 1</w:t>
      </w:r>
      <w:r w:rsidR="00CE29DD">
        <w:rPr>
          <w:sz w:val="21"/>
          <w:szCs w:val="21"/>
        </w:rPr>
        <w:t>0:55</w:t>
      </w:r>
      <w:r w:rsidRPr="002F328D">
        <w:rPr>
          <w:sz w:val="21"/>
          <w:szCs w:val="21"/>
        </w:rPr>
        <w:t xml:space="preserve"> a.m.</w:t>
      </w:r>
      <w:r w:rsidR="009B03C4">
        <w:rPr>
          <w:sz w:val="21"/>
          <w:szCs w:val="21"/>
        </w:rPr>
        <w:t xml:space="preserve">  </w:t>
      </w:r>
    </w:p>
    <w:p w:rsidR="00CE29DD" w:rsidRDefault="00CE29DD" w:rsidP="00B13FB3">
      <w:pPr>
        <w:spacing w:after="0"/>
        <w:rPr>
          <w:i/>
          <w:sz w:val="21"/>
          <w:szCs w:val="21"/>
        </w:rPr>
      </w:pPr>
    </w:p>
    <w:p w:rsidR="00150692" w:rsidRPr="002F328D" w:rsidRDefault="00C03494" w:rsidP="002F328D">
      <w:pPr>
        <w:spacing w:after="0"/>
        <w:rPr>
          <w:sz w:val="21"/>
          <w:szCs w:val="21"/>
        </w:rPr>
      </w:pPr>
      <w:r w:rsidRPr="002F328D">
        <w:rPr>
          <w:i/>
          <w:sz w:val="21"/>
          <w:szCs w:val="21"/>
        </w:rPr>
        <w:t>Leslie Schreier</w:t>
      </w:r>
      <w:r w:rsidR="00DD64D2">
        <w:rPr>
          <w:i/>
          <w:sz w:val="21"/>
          <w:szCs w:val="21"/>
        </w:rPr>
        <w:t xml:space="preserve">, </w:t>
      </w:r>
      <w:r w:rsidR="00B13FB3" w:rsidRPr="002F328D">
        <w:rPr>
          <w:sz w:val="21"/>
          <w:szCs w:val="21"/>
        </w:rPr>
        <w:t>Recorder</w:t>
      </w:r>
    </w:p>
    <w:sectPr w:rsidR="00150692" w:rsidRPr="002F328D" w:rsidSect="00354283">
      <w:headerReference w:type="default" r:id="rId7"/>
      <w:footerReference w:type="default" r:id="rId8"/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44C" w:rsidRDefault="0020344C" w:rsidP="0020344C">
      <w:pPr>
        <w:spacing w:after="0" w:line="240" w:lineRule="auto"/>
      </w:pPr>
      <w:r>
        <w:separator/>
      </w:r>
    </w:p>
  </w:endnote>
  <w:endnote w:type="continuationSeparator" w:id="0">
    <w:p w:rsidR="0020344C" w:rsidRDefault="0020344C" w:rsidP="0020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2185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0344C" w:rsidRDefault="002034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E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E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344C" w:rsidRDefault="00203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44C" w:rsidRDefault="0020344C" w:rsidP="0020344C">
      <w:pPr>
        <w:spacing w:after="0" w:line="240" w:lineRule="auto"/>
      </w:pPr>
      <w:r>
        <w:separator/>
      </w:r>
    </w:p>
  </w:footnote>
  <w:footnote w:type="continuationSeparator" w:id="0">
    <w:p w:rsidR="0020344C" w:rsidRDefault="0020344C" w:rsidP="0020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44C" w:rsidRDefault="0020344C">
    <w:pPr>
      <w:pStyle w:val="Header"/>
      <w:jc w:val="center"/>
      <w:rPr>
        <w:color w:val="4F81BD" w:themeColor="accent1"/>
        <w:sz w:val="20"/>
      </w:rPr>
    </w:pPr>
  </w:p>
  <w:p w:rsidR="0020344C" w:rsidRPr="002F328D" w:rsidRDefault="0020344C" w:rsidP="005530AD">
    <w:pPr>
      <w:tabs>
        <w:tab w:val="left" w:pos="1215"/>
        <w:tab w:val="center" w:pos="4680"/>
      </w:tabs>
      <w:spacing w:after="0"/>
      <w:jc w:val="center"/>
    </w:pPr>
    <w:r w:rsidRPr="002F328D">
      <w:t>Monroe County Economic Development, Commerce &amp; Tourism Committee</w:t>
    </w:r>
  </w:p>
  <w:p w:rsidR="0020344C" w:rsidRPr="002F328D" w:rsidRDefault="0020344C" w:rsidP="005530AD">
    <w:pPr>
      <w:spacing w:after="0"/>
      <w:jc w:val="center"/>
    </w:pPr>
    <w:r w:rsidRPr="002F328D">
      <w:t xml:space="preserve">Regular Monthly Meeting, </w:t>
    </w:r>
    <w:r>
      <w:t>February 11</w:t>
    </w:r>
    <w:r w:rsidRPr="00CE29DD">
      <w:rPr>
        <w:vertAlign w:val="superscript"/>
      </w:rPr>
      <w:t>th</w:t>
    </w:r>
    <w:r>
      <w:t>, 2016</w:t>
    </w:r>
  </w:p>
  <w:p w:rsidR="0020344C" w:rsidRPr="002F328D" w:rsidRDefault="0020344C" w:rsidP="005530AD">
    <w:pPr>
      <w:spacing w:after="0"/>
      <w:jc w:val="center"/>
    </w:pPr>
    <w:r>
      <w:t>Rolling Hills Activity Room – Sparta, WI 54656</w:t>
    </w:r>
  </w:p>
  <w:p w:rsidR="0020344C" w:rsidRDefault="0020344C" w:rsidP="002034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4BB"/>
    <w:multiLevelType w:val="hybridMultilevel"/>
    <w:tmpl w:val="167C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B3"/>
    <w:rsid w:val="0004715A"/>
    <w:rsid w:val="000A1106"/>
    <w:rsid w:val="000B09DB"/>
    <w:rsid w:val="00112F65"/>
    <w:rsid w:val="0012463E"/>
    <w:rsid w:val="00150692"/>
    <w:rsid w:val="00180038"/>
    <w:rsid w:val="001A460A"/>
    <w:rsid w:val="001E3363"/>
    <w:rsid w:val="001F210F"/>
    <w:rsid w:val="001F436C"/>
    <w:rsid w:val="00202CAB"/>
    <w:rsid w:val="0020344C"/>
    <w:rsid w:val="002167B6"/>
    <w:rsid w:val="00233A8F"/>
    <w:rsid w:val="00240686"/>
    <w:rsid w:val="002A633F"/>
    <w:rsid w:val="002C739D"/>
    <w:rsid w:val="002F328D"/>
    <w:rsid w:val="00334DAD"/>
    <w:rsid w:val="00354283"/>
    <w:rsid w:val="004054E8"/>
    <w:rsid w:val="00411256"/>
    <w:rsid w:val="00427809"/>
    <w:rsid w:val="00445475"/>
    <w:rsid w:val="00472DA5"/>
    <w:rsid w:val="004B62AA"/>
    <w:rsid w:val="004F22DB"/>
    <w:rsid w:val="0052450F"/>
    <w:rsid w:val="005366D1"/>
    <w:rsid w:val="005530AD"/>
    <w:rsid w:val="00607AEC"/>
    <w:rsid w:val="006102D8"/>
    <w:rsid w:val="00634021"/>
    <w:rsid w:val="00674662"/>
    <w:rsid w:val="00686076"/>
    <w:rsid w:val="006E3EA5"/>
    <w:rsid w:val="00700373"/>
    <w:rsid w:val="007F1EA1"/>
    <w:rsid w:val="008115DF"/>
    <w:rsid w:val="008E7E22"/>
    <w:rsid w:val="0095297A"/>
    <w:rsid w:val="00981AAC"/>
    <w:rsid w:val="00984F4F"/>
    <w:rsid w:val="009B03C4"/>
    <w:rsid w:val="009F42DC"/>
    <w:rsid w:val="00A366EC"/>
    <w:rsid w:val="00A41148"/>
    <w:rsid w:val="00A81742"/>
    <w:rsid w:val="00AB7641"/>
    <w:rsid w:val="00B13AE9"/>
    <w:rsid w:val="00B13FB3"/>
    <w:rsid w:val="00B77204"/>
    <w:rsid w:val="00BA70D5"/>
    <w:rsid w:val="00BB1BFF"/>
    <w:rsid w:val="00C03494"/>
    <w:rsid w:val="00C05A0D"/>
    <w:rsid w:val="00C76B86"/>
    <w:rsid w:val="00CB00CC"/>
    <w:rsid w:val="00CB333B"/>
    <w:rsid w:val="00CB6C4D"/>
    <w:rsid w:val="00CD4C91"/>
    <w:rsid w:val="00CE29DD"/>
    <w:rsid w:val="00DC78A4"/>
    <w:rsid w:val="00DD64D2"/>
    <w:rsid w:val="00DF223E"/>
    <w:rsid w:val="00E1079B"/>
    <w:rsid w:val="00E134FF"/>
    <w:rsid w:val="00E96AEC"/>
    <w:rsid w:val="00F310B0"/>
    <w:rsid w:val="00F40B8E"/>
    <w:rsid w:val="00F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2FF95-202F-4111-99B4-D863B0AA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7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44C"/>
  </w:style>
  <w:style w:type="paragraph" w:styleId="Footer">
    <w:name w:val="footer"/>
    <w:basedOn w:val="Normal"/>
    <w:link w:val="FooterChar"/>
    <w:uiPriority w:val="99"/>
    <w:unhideWhenUsed/>
    <w:rsid w:val="00203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Leslie Schreier</cp:lastModifiedBy>
  <cp:revision>4</cp:revision>
  <cp:lastPrinted>2015-09-10T18:50:00Z</cp:lastPrinted>
  <dcterms:created xsi:type="dcterms:W3CDTF">2016-02-18T19:26:00Z</dcterms:created>
  <dcterms:modified xsi:type="dcterms:W3CDTF">2016-02-22T18:01:00Z</dcterms:modified>
</cp:coreProperties>
</file>