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F2" w:rsidRPr="00355A88" w:rsidRDefault="00AC2DF2" w:rsidP="00AC2DF2">
      <w:pPr>
        <w:jc w:val="center"/>
        <w:rPr>
          <w:sz w:val="32"/>
          <w:szCs w:val="24"/>
          <w:u w:val="single"/>
        </w:rPr>
      </w:pPr>
      <w:r w:rsidRPr="00355A88">
        <w:rPr>
          <w:sz w:val="32"/>
          <w:szCs w:val="24"/>
          <w:u w:val="single"/>
        </w:rPr>
        <w:t>PUBLIC SAFETY &amp; JUSTICE COORDINATING COMMITTEE</w:t>
      </w:r>
    </w:p>
    <w:p w:rsidR="00AC2DF2" w:rsidRPr="00203211" w:rsidRDefault="00AC2DF2" w:rsidP="00AC2DF2">
      <w:pPr>
        <w:jc w:val="center"/>
        <w:rPr>
          <w:sz w:val="32"/>
          <w:u w:val="single"/>
        </w:rPr>
      </w:pPr>
      <w:r w:rsidRPr="00203211">
        <w:rPr>
          <w:sz w:val="32"/>
          <w:u w:val="single"/>
        </w:rPr>
        <w:t>AGENDA</w:t>
      </w:r>
    </w:p>
    <w:p w:rsidR="00AC2DF2" w:rsidRDefault="00AC2DF2" w:rsidP="00AC2DF2">
      <w:pPr>
        <w:jc w:val="center"/>
      </w:pP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Date: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D56C12">
        <w:rPr>
          <w:szCs w:val="24"/>
        </w:rPr>
        <w:t>April 11</w:t>
      </w:r>
      <w:r w:rsidR="00D56C12" w:rsidRPr="00D56C12">
        <w:rPr>
          <w:szCs w:val="24"/>
          <w:vertAlign w:val="superscript"/>
        </w:rPr>
        <w:t>th</w:t>
      </w:r>
      <w:r w:rsidR="006605E8">
        <w:rPr>
          <w:szCs w:val="24"/>
        </w:rPr>
        <w:t xml:space="preserve"> 2022</w:t>
      </w:r>
      <w:r>
        <w:rPr>
          <w:szCs w:val="24"/>
        </w:rPr>
        <w:t xml:space="preserve"> 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Time:</w:t>
      </w:r>
      <w:r w:rsidRPr="006B7065">
        <w:rPr>
          <w:szCs w:val="24"/>
        </w:rPr>
        <w:tab/>
      </w:r>
      <w:r w:rsidRPr="006B7065">
        <w:rPr>
          <w:szCs w:val="24"/>
        </w:rPr>
        <w:tab/>
        <w:t>5:</w:t>
      </w:r>
      <w:r>
        <w:rPr>
          <w:szCs w:val="24"/>
        </w:rPr>
        <w:t>00</w:t>
      </w:r>
      <w:r w:rsidRPr="006B7065">
        <w:rPr>
          <w:szCs w:val="24"/>
        </w:rPr>
        <w:t xml:space="preserve"> pm</w:t>
      </w:r>
      <w:r>
        <w:rPr>
          <w:szCs w:val="24"/>
        </w:rPr>
        <w:t xml:space="preserve"> 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Place:</w:t>
      </w:r>
      <w:r w:rsidRPr="006B7065">
        <w:rPr>
          <w:szCs w:val="24"/>
        </w:rPr>
        <w:tab/>
      </w:r>
      <w:r w:rsidRPr="006B7065">
        <w:rPr>
          <w:szCs w:val="24"/>
        </w:rPr>
        <w:tab/>
        <w:t>Monroe County Justice Center, Assembly Room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112 S Court Street, Room 1100</w:t>
      </w:r>
    </w:p>
    <w:p w:rsidR="00AC2DF2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Sparta, WI. 54656</w:t>
      </w:r>
    </w:p>
    <w:p w:rsidR="00AC2DF2" w:rsidRDefault="00AC2DF2" w:rsidP="00AC2DF2">
      <w:pPr>
        <w:rPr>
          <w:szCs w:val="24"/>
        </w:rPr>
      </w:pPr>
    </w:p>
    <w:p w:rsidR="00AC2DF2" w:rsidRDefault="00AC2DF2" w:rsidP="00AC2DF2">
      <w:pPr>
        <w:rPr>
          <w:szCs w:val="24"/>
        </w:rPr>
      </w:pPr>
    </w:p>
    <w:p w:rsidR="00AC2DF2" w:rsidRPr="001F14A5" w:rsidRDefault="00AC2DF2" w:rsidP="00AC2DF2">
      <w:pPr>
        <w:jc w:val="center"/>
        <w:rPr>
          <w:sz w:val="28"/>
          <w:u w:val="single"/>
        </w:rPr>
      </w:pPr>
      <w:r w:rsidRPr="001F14A5">
        <w:rPr>
          <w:sz w:val="28"/>
          <w:u w:val="single"/>
        </w:rPr>
        <w:t>AGENDA ITEMS</w:t>
      </w:r>
    </w:p>
    <w:p w:rsidR="00AC2DF2" w:rsidRDefault="00AC2DF2" w:rsidP="00AC2DF2">
      <w:pPr>
        <w:jc w:val="center"/>
        <w:rPr>
          <w:u w:val="single"/>
        </w:rPr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Call to Order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Roll Call 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Approval of Previous Meeting Minutes – </w:t>
      </w:r>
      <w:r w:rsidR="00D56C12">
        <w:t>March</w:t>
      </w:r>
      <w:r w:rsidR="00486471">
        <w:t xml:space="preserve"> 14</w:t>
      </w:r>
      <w:r w:rsidR="00486471" w:rsidRPr="00486471">
        <w:rPr>
          <w:vertAlign w:val="superscript"/>
        </w:rPr>
        <w:t>th</w:t>
      </w:r>
      <w:r w:rsidR="00232AC3">
        <w:t>, 2022</w:t>
      </w:r>
      <w:r w:rsidR="006905DF">
        <w:tab/>
      </w:r>
      <w:r>
        <w:t xml:space="preserve"> </w:t>
      </w:r>
    </w:p>
    <w:p w:rsidR="00AC2DF2" w:rsidRDefault="00AC2DF2" w:rsidP="00AC2DF2">
      <w:pPr>
        <w:pStyle w:val="ListParagraph"/>
        <w:ind w:left="360"/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Budget Reviews: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Clerk of Courts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Justice Department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Medical Examiner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Circuit Court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Dispatch </w:t>
      </w:r>
    </w:p>
    <w:p w:rsidR="009A3267" w:rsidRDefault="00F97C29" w:rsidP="009A3267">
      <w:pPr>
        <w:pStyle w:val="ListParagraph"/>
        <w:numPr>
          <w:ilvl w:val="1"/>
          <w:numId w:val="1"/>
        </w:numPr>
      </w:pPr>
      <w:r>
        <w:t>Sheriff’s Office</w:t>
      </w:r>
    </w:p>
    <w:p w:rsidR="00FE263A" w:rsidRDefault="00FE263A" w:rsidP="00FE263A">
      <w:pPr>
        <w:pStyle w:val="ListParagraph"/>
        <w:ind w:left="1080"/>
      </w:pPr>
    </w:p>
    <w:p w:rsidR="00FE263A" w:rsidRDefault="00FE263A" w:rsidP="00FE263A">
      <w:pPr>
        <w:pStyle w:val="ListParagraph"/>
        <w:ind w:left="1080"/>
      </w:pPr>
    </w:p>
    <w:p w:rsidR="00486471" w:rsidRPr="00486471" w:rsidRDefault="00AC2DF2" w:rsidP="00486471">
      <w:pPr>
        <w:numPr>
          <w:ilvl w:val="0"/>
          <w:numId w:val="1"/>
        </w:numPr>
        <w:contextualSpacing/>
      </w:pPr>
      <w:r w:rsidRPr="00AC2DF2">
        <w:t xml:space="preserve">Medical Examiner – </w:t>
      </w:r>
    </w:p>
    <w:p w:rsidR="00AC2DF2" w:rsidRPr="00AC2DF2" w:rsidRDefault="0028531A" w:rsidP="00CE1CEF">
      <w:pPr>
        <w:numPr>
          <w:ilvl w:val="1"/>
          <w:numId w:val="1"/>
        </w:numPr>
        <w:spacing w:after="120" w:line="240" w:lineRule="exact"/>
        <w:contextualSpacing/>
      </w:pPr>
      <w:r>
        <w:t xml:space="preserve"> </w:t>
      </w:r>
      <w:r w:rsidR="00AC2DF2" w:rsidRPr="00AC2DF2">
        <w:t>202</w:t>
      </w:r>
      <w:r w:rsidR="00232AC3">
        <w:t>2</w:t>
      </w:r>
      <w:r w:rsidR="00AC2DF2" w:rsidRPr="00AC2DF2">
        <w:t xml:space="preserve"> Budget Review </w:t>
      </w:r>
    </w:p>
    <w:p w:rsidR="00AC2DF2" w:rsidRDefault="0028531A" w:rsidP="00CE1CEF">
      <w:pPr>
        <w:numPr>
          <w:ilvl w:val="1"/>
          <w:numId w:val="1"/>
        </w:numPr>
        <w:spacing w:after="120" w:line="240" w:lineRule="exact"/>
        <w:contextualSpacing/>
      </w:pPr>
      <w:r>
        <w:t xml:space="preserve"> </w:t>
      </w:r>
      <w:r w:rsidR="00AC2DF2" w:rsidRPr="00AC2DF2">
        <w:t>Case Review</w:t>
      </w:r>
    </w:p>
    <w:p w:rsidR="00CF45CD" w:rsidRDefault="00CF45CD" w:rsidP="00CE1CEF">
      <w:pPr>
        <w:numPr>
          <w:ilvl w:val="1"/>
          <w:numId w:val="1"/>
        </w:numPr>
        <w:spacing w:after="120" w:line="240" w:lineRule="exact"/>
        <w:contextualSpacing/>
      </w:pPr>
      <w:r>
        <w:t xml:space="preserve">New Position Requests – Full time Medical Examiner/Part time Chief Deputy </w:t>
      </w:r>
    </w:p>
    <w:p w:rsidR="004B161E" w:rsidRDefault="00FB3DD4" w:rsidP="00FB3DD4">
      <w:pPr>
        <w:spacing w:after="120" w:line="240" w:lineRule="exact"/>
        <w:contextualSpacing/>
      </w:pPr>
      <w:r>
        <w:rPr>
          <w:rFonts w:ascii="Courier New" w:hAnsi="Courier New" w:cs="Courier New"/>
          <w:sz w:val="32"/>
          <w:szCs w:val="32"/>
        </w:rPr>
        <w:tab/>
        <w:t xml:space="preserve"> </w:t>
      </w:r>
    </w:p>
    <w:p w:rsidR="004B161E" w:rsidRPr="00E02532" w:rsidRDefault="006605E8" w:rsidP="004B161E">
      <w:pPr>
        <w:numPr>
          <w:ilvl w:val="0"/>
          <w:numId w:val="1"/>
        </w:numPr>
        <w:spacing w:after="120" w:line="240" w:lineRule="exact"/>
        <w:contextualSpacing/>
      </w:pPr>
      <w:r>
        <w:t>Justice</w:t>
      </w:r>
      <w:r w:rsidR="004B161E">
        <w:t xml:space="preserve"> </w:t>
      </w:r>
      <w:r w:rsidR="004B161E">
        <w:rPr>
          <w:rFonts w:ascii="Courier New" w:hAnsi="Courier New" w:cs="Courier New"/>
        </w:rPr>
        <w:t>–</w:t>
      </w:r>
    </w:p>
    <w:p w:rsidR="004B161E" w:rsidRDefault="004B161E" w:rsidP="004B161E">
      <w:pPr>
        <w:spacing w:after="120" w:line="240" w:lineRule="exact"/>
        <w:ind w:left="360"/>
        <w:contextualSpacing/>
        <w:rPr>
          <w:rFonts w:cstheme="minorHAnsi"/>
        </w:rPr>
      </w:pPr>
      <w:r>
        <w:t xml:space="preserve">       </w:t>
      </w:r>
      <w:r w:rsidR="00857080">
        <w:t xml:space="preserve"> </w:t>
      </w:r>
      <w:r>
        <w:rPr>
          <w:rFonts w:ascii="Courier New" w:hAnsi="Courier New" w:cs="Courier New"/>
          <w:sz w:val="32"/>
          <w:szCs w:val="32"/>
        </w:rPr>
        <w:t>ᵒ</w:t>
      </w:r>
      <w:r>
        <w:rPr>
          <w:sz w:val="32"/>
          <w:szCs w:val="32"/>
        </w:rPr>
        <w:t xml:space="preserve"> </w:t>
      </w:r>
      <w:r w:rsidR="0028531A">
        <w:rPr>
          <w:sz w:val="32"/>
          <w:szCs w:val="32"/>
        </w:rPr>
        <w:t xml:space="preserve">  </w:t>
      </w:r>
      <w:r w:rsidR="006605E8">
        <w:rPr>
          <w:rFonts w:cstheme="minorHAnsi"/>
        </w:rPr>
        <w:t>202</w:t>
      </w:r>
      <w:r w:rsidR="00232AC3">
        <w:rPr>
          <w:rFonts w:cstheme="minorHAnsi"/>
        </w:rPr>
        <w:t>2</w:t>
      </w:r>
      <w:r w:rsidR="006605E8">
        <w:rPr>
          <w:rFonts w:cstheme="minorHAnsi"/>
        </w:rPr>
        <w:t xml:space="preserve"> Budget Review </w:t>
      </w:r>
    </w:p>
    <w:p w:rsidR="003A6FD4" w:rsidRPr="00B84966" w:rsidRDefault="004B161E" w:rsidP="00B84966">
      <w:pPr>
        <w:spacing w:after="120" w:line="240" w:lineRule="exact"/>
        <w:ind w:left="360"/>
        <w:contextualSpacing/>
        <w:rPr>
          <w:rFonts w:cstheme="minorHAnsi"/>
        </w:rPr>
      </w:pPr>
      <w:r>
        <w:rPr>
          <w:rFonts w:cstheme="minorHAnsi"/>
        </w:rPr>
        <w:tab/>
      </w:r>
      <w:r w:rsidR="00857080">
        <w:rPr>
          <w:rFonts w:cstheme="minorHAnsi"/>
        </w:rPr>
        <w:t xml:space="preserve"> </w:t>
      </w:r>
      <w:r w:rsidR="0077778E" w:rsidRPr="004B161E">
        <w:rPr>
          <w:rFonts w:ascii="Courier New" w:hAnsi="Courier New" w:cs="Courier New"/>
          <w:sz w:val="32"/>
          <w:szCs w:val="32"/>
        </w:rPr>
        <w:t>ᵒ</w:t>
      </w:r>
      <w:r w:rsidR="0077778E">
        <w:rPr>
          <w:rFonts w:cstheme="minorHAnsi"/>
        </w:rPr>
        <w:t xml:space="preserve"> </w:t>
      </w:r>
      <w:r w:rsidR="0028531A">
        <w:rPr>
          <w:rFonts w:cstheme="minorHAnsi"/>
        </w:rPr>
        <w:t xml:space="preserve">   </w:t>
      </w:r>
      <w:r w:rsidR="006605E8">
        <w:rPr>
          <w:rFonts w:cstheme="minorHAnsi"/>
        </w:rPr>
        <w:t xml:space="preserve">Justice Program Report </w:t>
      </w:r>
    </w:p>
    <w:p w:rsidR="00AC2DF2" w:rsidRPr="00AC2DF2" w:rsidRDefault="00AC2DF2" w:rsidP="00AC2DF2"/>
    <w:p w:rsid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Monroe County Sheriff’s Office – </w:t>
      </w:r>
    </w:p>
    <w:p w:rsidR="0077778E" w:rsidRDefault="00E02532" w:rsidP="00CE1CEF">
      <w:pPr>
        <w:spacing w:before="360" w:after="120" w:line="240" w:lineRule="exact"/>
        <w:ind w:left="720"/>
        <w:contextualSpacing/>
        <w:rPr>
          <w:rFonts w:cstheme="minorHAnsi"/>
        </w:rPr>
      </w:pPr>
      <w:r w:rsidRPr="00E02532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A72B15" w:rsidRPr="00A72B15">
        <w:rPr>
          <w:rFonts w:cstheme="minorHAnsi"/>
        </w:rPr>
        <w:t>2022 Budget Review</w:t>
      </w:r>
    </w:p>
    <w:p w:rsidR="00807D44" w:rsidRDefault="00807D44" w:rsidP="00CE1CEF">
      <w:pPr>
        <w:spacing w:before="360" w:after="120" w:line="240" w:lineRule="exact"/>
        <w:ind w:left="720"/>
        <w:contextualSpacing/>
        <w:rPr>
          <w:rFonts w:cstheme="minorHAnsi"/>
        </w:rPr>
      </w:pPr>
      <w:r w:rsidRPr="00807D44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1E1E32">
        <w:rPr>
          <w:rFonts w:cstheme="minorHAnsi"/>
        </w:rPr>
        <w:t xml:space="preserve">2021 </w:t>
      </w:r>
      <w:r>
        <w:rPr>
          <w:rFonts w:cstheme="minorHAnsi"/>
        </w:rPr>
        <w:t xml:space="preserve">Line Item Transfer (2) </w:t>
      </w:r>
    </w:p>
    <w:p w:rsidR="00B9342D" w:rsidRDefault="00DE1FC5" w:rsidP="00CE1CEF">
      <w:pPr>
        <w:spacing w:before="360" w:after="120" w:line="240" w:lineRule="exact"/>
        <w:ind w:left="720"/>
        <w:contextualSpacing/>
        <w:rPr>
          <w:rFonts w:ascii="Courier New" w:hAnsi="Courier New" w:cs="Courier New"/>
          <w:sz w:val="32"/>
          <w:szCs w:val="32"/>
        </w:rPr>
      </w:pPr>
      <w:r w:rsidRPr="00DE1FC5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>Resolution in support of Law Enforcement</w:t>
      </w:r>
    </w:p>
    <w:p w:rsidR="00A72B15" w:rsidRDefault="00A72B15" w:rsidP="00CE1CEF">
      <w:pPr>
        <w:spacing w:before="360" w:after="120" w:line="240" w:lineRule="exact"/>
        <w:ind w:left="720"/>
        <w:contextualSpacing/>
        <w:rPr>
          <w:rFonts w:ascii="Courier New" w:hAnsi="Courier New" w:cs="Courier New"/>
          <w:sz w:val="32"/>
          <w:szCs w:val="32"/>
        </w:rPr>
      </w:pPr>
    </w:p>
    <w:p w:rsidR="00A72B15" w:rsidRDefault="00A72B15" w:rsidP="00CE1CEF">
      <w:pPr>
        <w:spacing w:before="360" w:after="120" w:line="240" w:lineRule="exact"/>
        <w:ind w:left="720"/>
        <w:contextualSpacing/>
        <w:rPr>
          <w:rFonts w:ascii="Courier New" w:hAnsi="Courier New" w:cs="Courier New"/>
          <w:sz w:val="32"/>
          <w:szCs w:val="32"/>
        </w:rPr>
      </w:pPr>
    </w:p>
    <w:p w:rsidR="00DA76E2" w:rsidRDefault="00DA76E2" w:rsidP="00CE1CEF">
      <w:pPr>
        <w:spacing w:before="360" w:after="120" w:line="240" w:lineRule="exact"/>
        <w:ind w:left="720"/>
        <w:contextualSpacing/>
        <w:rPr>
          <w:rFonts w:ascii="Calibri" w:hAnsi="Calibri" w:cs="Calibri"/>
        </w:rPr>
      </w:pPr>
      <w:r w:rsidRPr="00DA76E2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libri" w:hAnsi="Calibri" w:cs="Calibri"/>
        </w:rPr>
        <w:t>Emergency Management–</w:t>
      </w:r>
    </w:p>
    <w:p w:rsidR="00DE5B53" w:rsidRPr="00AC2DF2" w:rsidRDefault="00DA76E2" w:rsidP="00232AC3">
      <w:pPr>
        <w:spacing w:before="360" w:after="120" w:line="240" w:lineRule="exact"/>
        <w:ind w:left="720"/>
        <w:contextualSpacing/>
      </w:pPr>
      <w:r>
        <w:rPr>
          <w:rFonts w:ascii="Calibri" w:hAnsi="Calibri" w:cs="Calibri"/>
        </w:rPr>
        <w:tab/>
      </w:r>
      <w:r w:rsidRPr="00DA76E2">
        <w:rPr>
          <w:rFonts w:ascii="Calibri" w:hAnsi="Calibri" w:cs="Calibri"/>
          <w:sz w:val="18"/>
          <w:szCs w:val="18"/>
        </w:rPr>
        <w:t xml:space="preserve">  </w:t>
      </w:r>
      <w:r w:rsidRPr="00DA76E2">
        <w:rPr>
          <w:rFonts w:ascii="Courier New" w:hAnsi="Courier New" w:cs="Courier New"/>
          <w:sz w:val="18"/>
          <w:szCs w:val="18"/>
        </w:rPr>
        <w:t>♦</w:t>
      </w:r>
      <w:r w:rsidR="0077778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alibri" w:hAnsi="Calibri" w:cs="Calibri"/>
        </w:rPr>
        <w:t xml:space="preserve">Monthly Reports  </w:t>
      </w:r>
    </w:p>
    <w:p w:rsidR="00B11DAA" w:rsidRPr="00946A22" w:rsidRDefault="00AC2DF2" w:rsidP="00980320">
      <w:pPr>
        <w:numPr>
          <w:ilvl w:val="1"/>
          <w:numId w:val="1"/>
        </w:numPr>
        <w:contextualSpacing/>
        <w:rPr>
          <w:rFonts w:ascii="Courier New" w:hAnsi="Courier New" w:cs="Courier New"/>
        </w:rPr>
      </w:pPr>
      <w:r w:rsidRPr="00AC2DF2">
        <w:t xml:space="preserve">Sheriff’s Comments – </w:t>
      </w:r>
    </w:p>
    <w:p w:rsidR="00946A22" w:rsidRPr="00232AC3" w:rsidRDefault="00946A22" w:rsidP="00946A22">
      <w:pPr>
        <w:ind w:left="1170"/>
        <w:contextualSpacing/>
        <w:rPr>
          <w:rFonts w:ascii="Courier New" w:hAnsi="Courier New" w:cs="Courier New"/>
        </w:rPr>
      </w:pPr>
    </w:p>
    <w:p w:rsidR="00B11DAA" w:rsidRDefault="00B11DAA" w:rsidP="00AC2DF2">
      <w:pPr>
        <w:ind w:left="360"/>
        <w:contextualSpacing/>
      </w:pPr>
    </w:p>
    <w:p w:rsidR="00232AC3" w:rsidRDefault="00232AC3" w:rsidP="00AC2DF2">
      <w:pPr>
        <w:ind w:left="360"/>
        <w:contextualSpacing/>
      </w:pPr>
    </w:p>
    <w:p w:rsidR="00232AC3" w:rsidRPr="00AC2DF2" w:rsidRDefault="00232AC3" w:rsidP="00AC2DF2">
      <w:pPr>
        <w:ind w:left="360"/>
        <w:contextualSpacing/>
      </w:pPr>
    </w:p>
    <w:p w:rsidR="0018439A" w:rsidRDefault="0018439A" w:rsidP="0018439A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Agenda Items for Next Meeting – </w:t>
      </w:r>
    </w:p>
    <w:p w:rsidR="00193EB0" w:rsidRDefault="00AC2DF2" w:rsidP="00232AC3">
      <w:pPr>
        <w:numPr>
          <w:ilvl w:val="0"/>
          <w:numId w:val="1"/>
        </w:numPr>
        <w:contextualSpacing/>
      </w:pPr>
      <w:r w:rsidRPr="00AC2DF2">
        <w:t xml:space="preserve">Next Meeting Date/Time – Monday, </w:t>
      </w:r>
      <w:r w:rsidR="00281F7C">
        <w:t>May 9</w:t>
      </w:r>
      <w:r w:rsidR="00D56C12" w:rsidRPr="00D56C12">
        <w:rPr>
          <w:vertAlign w:val="superscript"/>
        </w:rPr>
        <w:t>th</w:t>
      </w:r>
      <w:r w:rsidR="00B11DAA">
        <w:t>,</w:t>
      </w:r>
      <w:r>
        <w:t xml:space="preserve"> </w:t>
      </w:r>
      <w:r w:rsidRPr="00AC2DF2">
        <w:t xml:space="preserve"> 202</w:t>
      </w:r>
      <w:r w:rsidR="006605E8">
        <w:t>2</w:t>
      </w:r>
      <w:r w:rsidRPr="00AC2DF2">
        <w:t>, 5pm</w:t>
      </w:r>
    </w:p>
    <w:p w:rsidR="00AC2DF2" w:rsidRPr="00AC2DF2" w:rsidRDefault="00AC2DF2" w:rsidP="00A2787D">
      <w:pPr>
        <w:numPr>
          <w:ilvl w:val="0"/>
          <w:numId w:val="1"/>
        </w:numPr>
        <w:contextualSpacing/>
      </w:pPr>
      <w:r w:rsidRPr="00AC2DF2">
        <w:t xml:space="preserve">Adjourn </w:t>
      </w:r>
    </w:p>
    <w:p w:rsidR="00AC2DF2" w:rsidRPr="00AC2DF2" w:rsidRDefault="00AC2DF2" w:rsidP="00AC2DF2"/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193EB0" w:rsidRPr="008C72AC" w:rsidRDefault="00193EB0" w:rsidP="00193EB0">
      <w:pPr>
        <w:jc w:val="center"/>
      </w:pPr>
      <w:r>
        <w:rPr>
          <w:rFonts w:cstheme="minorHAnsi"/>
        </w:rPr>
        <w:t>W</w:t>
      </w:r>
      <w:r w:rsidRPr="00AC2DF2">
        <w:rPr>
          <w:rFonts w:cstheme="minorHAnsi"/>
        </w:rPr>
        <w:t xml:space="preserve">allace </w:t>
      </w:r>
      <w:proofErr w:type="spellStart"/>
      <w:r w:rsidRPr="00AC2DF2">
        <w:rPr>
          <w:rFonts w:cstheme="minorHAnsi"/>
        </w:rPr>
        <w:t>Habhegger</w:t>
      </w:r>
      <w:proofErr w:type="spellEnd"/>
      <w:r w:rsidRPr="00AC2DF2">
        <w:rPr>
          <w:rFonts w:cstheme="minorHAnsi"/>
        </w:rPr>
        <w:t>, Chair</w:t>
      </w:r>
      <w:r>
        <w:rPr>
          <w:rFonts w:cstheme="minorHAnsi"/>
        </w:rPr>
        <w:t xml:space="preserve"> </w:t>
      </w:r>
      <w:r w:rsidRPr="00AC2DF2">
        <w:rPr>
          <w:rFonts w:cstheme="minorHAnsi"/>
        </w:rPr>
        <w:t>PLEASE NOTE: A quorum of the Monroe County Board or other committees may be present at this meeting.  No Business of the County Board or other committees will be conducted at this meeting</w:t>
      </w:r>
      <w:r>
        <w:rPr>
          <w:rFonts w:cstheme="minorHAnsi"/>
        </w:rPr>
        <w:t>, only the business noted above.</w:t>
      </w:r>
    </w:p>
    <w:p w:rsidR="00AC2DF2" w:rsidRPr="006B7065" w:rsidRDefault="00AC2DF2" w:rsidP="00AC2DF2">
      <w:pPr>
        <w:rPr>
          <w:szCs w:val="24"/>
        </w:rPr>
      </w:pPr>
    </w:p>
    <w:p w:rsidR="00394FD9" w:rsidRDefault="00394FD9">
      <w:bookmarkStart w:id="0" w:name="_GoBack"/>
      <w:bookmarkEnd w:id="0"/>
    </w:p>
    <w:sectPr w:rsidR="0039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D46"/>
    <w:multiLevelType w:val="hybridMultilevel"/>
    <w:tmpl w:val="201063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F2"/>
    <w:rsid w:val="0004595C"/>
    <w:rsid w:val="000A4191"/>
    <w:rsid w:val="000C6CA0"/>
    <w:rsid w:val="0012594A"/>
    <w:rsid w:val="0017447B"/>
    <w:rsid w:val="0018439A"/>
    <w:rsid w:val="00193EB0"/>
    <w:rsid w:val="001E1E32"/>
    <w:rsid w:val="001E26A7"/>
    <w:rsid w:val="001E5C15"/>
    <w:rsid w:val="002058FF"/>
    <w:rsid w:val="00230BA4"/>
    <w:rsid w:val="00232AC3"/>
    <w:rsid w:val="00265E0D"/>
    <w:rsid w:val="00281F7C"/>
    <w:rsid w:val="0028531A"/>
    <w:rsid w:val="002C0191"/>
    <w:rsid w:val="002D6C9E"/>
    <w:rsid w:val="00330808"/>
    <w:rsid w:val="00344323"/>
    <w:rsid w:val="00356036"/>
    <w:rsid w:val="0037236F"/>
    <w:rsid w:val="00387185"/>
    <w:rsid w:val="00394FD9"/>
    <w:rsid w:val="003A6FD4"/>
    <w:rsid w:val="003B1840"/>
    <w:rsid w:val="00435F04"/>
    <w:rsid w:val="00486471"/>
    <w:rsid w:val="0049316B"/>
    <w:rsid w:val="004B161E"/>
    <w:rsid w:val="005418FB"/>
    <w:rsid w:val="00553F26"/>
    <w:rsid w:val="006048F6"/>
    <w:rsid w:val="006605E8"/>
    <w:rsid w:val="006777D9"/>
    <w:rsid w:val="006905DF"/>
    <w:rsid w:val="006C1B80"/>
    <w:rsid w:val="006E08EC"/>
    <w:rsid w:val="0077778E"/>
    <w:rsid w:val="007E64A3"/>
    <w:rsid w:val="0080403F"/>
    <w:rsid w:val="00807D44"/>
    <w:rsid w:val="00856E21"/>
    <w:rsid w:val="00857080"/>
    <w:rsid w:val="00881E19"/>
    <w:rsid w:val="008C72AC"/>
    <w:rsid w:val="009174B0"/>
    <w:rsid w:val="009179FB"/>
    <w:rsid w:val="00931C7B"/>
    <w:rsid w:val="00933B15"/>
    <w:rsid w:val="00946A22"/>
    <w:rsid w:val="009A3267"/>
    <w:rsid w:val="009C4202"/>
    <w:rsid w:val="009F753B"/>
    <w:rsid w:val="00A24496"/>
    <w:rsid w:val="00A72B15"/>
    <w:rsid w:val="00AB72EB"/>
    <w:rsid w:val="00AC2DF2"/>
    <w:rsid w:val="00AF3DE5"/>
    <w:rsid w:val="00AF60CB"/>
    <w:rsid w:val="00B11DAA"/>
    <w:rsid w:val="00B30731"/>
    <w:rsid w:val="00B42164"/>
    <w:rsid w:val="00B84966"/>
    <w:rsid w:val="00B9342D"/>
    <w:rsid w:val="00BD0A91"/>
    <w:rsid w:val="00CA2366"/>
    <w:rsid w:val="00CE1CEF"/>
    <w:rsid w:val="00CF1B59"/>
    <w:rsid w:val="00CF45CD"/>
    <w:rsid w:val="00D56C12"/>
    <w:rsid w:val="00D71749"/>
    <w:rsid w:val="00DA76E2"/>
    <w:rsid w:val="00DB2E36"/>
    <w:rsid w:val="00DE1FC5"/>
    <w:rsid w:val="00DE5B53"/>
    <w:rsid w:val="00E02532"/>
    <w:rsid w:val="00F97C29"/>
    <w:rsid w:val="00FA2061"/>
    <w:rsid w:val="00FB3DD4"/>
    <w:rsid w:val="00FC606A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FAFD-F010-4F2A-BA02-B4D38F5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F2"/>
    <w:pPr>
      <w:ind w:left="720"/>
      <w:contextualSpacing/>
    </w:pPr>
  </w:style>
  <w:style w:type="character" w:customStyle="1" w:styleId="inv-subject">
    <w:name w:val="inv-subject"/>
    <w:basedOn w:val="DefaultParagraphFont"/>
    <w:rsid w:val="001E5C15"/>
  </w:style>
  <w:style w:type="character" w:customStyle="1" w:styleId="inv-date">
    <w:name w:val="inv-date"/>
    <w:basedOn w:val="DefaultParagraphFont"/>
    <w:rsid w:val="001E5C15"/>
  </w:style>
  <w:style w:type="character" w:customStyle="1" w:styleId="inv-meeting-url">
    <w:name w:val="inv-meeting-url"/>
    <w:basedOn w:val="DefaultParagraphFont"/>
    <w:rsid w:val="001E5C15"/>
  </w:style>
  <w:style w:type="character" w:styleId="Hyperlink">
    <w:name w:val="Hyperlink"/>
    <w:basedOn w:val="DefaultParagraphFont"/>
    <w:uiPriority w:val="99"/>
    <w:semiHidden/>
    <w:unhideWhenUsed/>
    <w:rsid w:val="001E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Zimmerman</dc:creator>
  <cp:keywords/>
  <dc:description/>
  <cp:lastModifiedBy>Jaimie Zimmerman</cp:lastModifiedBy>
  <cp:revision>13</cp:revision>
  <cp:lastPrinted>2022-03-08T19:42:00Z</cp:lastPrinted>
  <dcterms:created xsi:type="dcterms:W3CDTF">2022-03-29T19:07:00Z</dcterms:created>
  <dcterms:modified xsi:type="dcterms:W3CDTF">2022-04-06T14:15:00Z</dcterms:modified>
</cp:coreProperties>
</file>